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EF" w:rsidRDefault="006315EF" w:rsidP="006315EF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</w:p>
    <w:p w:rsidR="006315EF" w:rsidRDefault="006315EF" w:rsidP="006315EF">
      <w:pPr>
        <w:jc w:val="center"/>
        <w:rPr>
          <w:rFonts w:ascii="黑体" w:eastAsia="黑体" w:hAnsi="黑体"/>
          <w:color w:val="000000"/>
          <w:sz w:val="36"/>
          <w:szCs w:val="36"/>
          <w:shd w:val="clear" w:color="auto" w:fill="FFFFFF"/>
        </w:rPr>
      </w:pPr>
      <w:r w:rsidRPr="002204CD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中国矿业权评估师协会会员服务系统</w:t>
      </w:r>
    </w:p>
    <w:p w:rsidR="006315EF" w:rsidRPr="008E6B2C" w:rsidRDefault="006315EF" w:rsidP="006315EF">
      <w:pPr>
        <w:jc w:val="center"/>
        <w:rPr>
          <w:rFonts w:ascii="黑体" w:eastAsia="黑体" w:hAnsi="黑体"/>
          <w:color w:val="000000"/>
          <w:sz w:val="36"/>
          <w:szCs w:val="36"/>
          <w:shd w:val="clear" w:color="auto" w:fill="FFFFFF"/>
        </w:rPr>
      </w:pPr>
      <w:r w:rsidRPr="002204CD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登录</w:t>
      </w:r>
      <w:r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及继续教育报名方式</w:t>
      </w:r>
      <w:r w:rsidRPr="002204CD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说明</w:t>
      </w:r>
    </w:p>
    <w:p w:rsidR="006315EF" w:rsidRPr="00A71294" w:rsidRDefault="006315EF" w:rsidP="00811F76">
      <w:pPr>
        <w:pStyle w:val="a3"/>
        <w:numPr>
          <w:ilvl w:val="0"/>
          <w:numId w:val="1"/>
        </w:numPr>
        <w:spacing w:beforeLines="50"/>
        <w:ind w:firstLineChars="0"/>
        <w:rPr>
          <w:rFonts w:ascii="黑体" w:eastAsia="黑体" w:hAnsi="黑体"/>
          <w:sz w:val="28"/>
          <w:szCs w:val="28"/>
        </w:rPr>
      </w:pPr>
      <w:r w:rsidRPr="00A71294">
        <w:rPr>
          <w:rFonts w:ascii="黑体" w:eastAsia="黑体" w:hAnsi="黑体" w:hint="eastAsia"/>
          <w:sz w:val="28"/>
          <w:szCs w:val="28"/>
        </w:rPr>
        <w:t>会员登录</w:t>
      </w:r>
    </w:p>
    <w:p w:rsidR="006315EF" w:rsidRDefault="006315EF" w:rsidP="00811F76">
      <w:pPr>
        <w:spacing w:beforeLines="50"/>
        <w:ind w:left="560"/>
        <w:rPr>
          <w:sz w:val="28"/>
          <w:szCs w:val="28"/>
        </w:rPr>
      </w:pPr>
      <w:r w:rsidRPr="00A71294">
        <w:rPr>
          <w:rFonts w:ascii="楷体_GB2312" w:eastAsia="楷体_GB2312" w:hint="eastAsia"/>
          <w:sz w:val="28"/>
          <w:szCs w:val="28"/>
        </w:rPr>
        <w:t>（一）系统网址</w:t>
      </w:r>
      <w:r w:rsidRPr="00C3770D">
        <w:rPr>
          <w:sz w:val="28"/>
          <w:szCs w:val="28"/>
        </w:rPr>
        <w:t>http://app.camra2006.org.cn/Appraisers/login.aspx</w:t>
      </w:r>
    </w:p>
    <w:p w:rsidR="006315EF" w:rsidRPr="00C3770D" w:rsidRDefault="006315EF" w:rsidP="00811F76">
      <w:pPr>
        <w:spacing w:beforeLines="50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（建议使用</w:t>
      </w:r>
      <w:r w:rsidRPr="00F67989">
        <w:rPr>
          <w:rFonts w:hint="eastAsia"/>
          <w:sz w:val="28"/>
          <w:szCs w:val="28"/>
        </w:rPr>
        <w:t>google</w:t>
      </w:r>
      <w:r w:rsidRPr="00F67989">
        <w:rPr>
          <w:rFonts w:hint="eastAsia"/>
          <w:sz w:val="28"/>
          <w:szCs w:val="28"/>
        </w:rPr>
        <w:t>浏览器</w:t>
      </w:r>
      <w:r>
        <w:rPr>
          <w:rFonts w:hint="eastAsia"/>
          <w:sz w:val="28"/>
          <w:szCs w:val="28"/>
        </w:rPr>
        <w:t>）</w:t>
      </w:r>
    </w:p>
    <w:p w:rsidR="006315EF" w:rsidRPr="00C3770D" w:rsidRDefault="006315EF" w:rsidP="00811F76">
      <w:pPr>
        <w:spacing w:beforeLines="50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登录分为会员用户登录和</w:t>
      </w:r>
      <w:r w:rsidRPr="00F66574">
        <w:rPr>
          <w:rFonts w:hint="eastAsia"/>
          <w:sz w:val="28"/>
          <w:szCs w:val="28"/>
        </w:rPr>
        <w:t>新会员入会</w:t>
      </w:r>
      <w:r>
        <w:rPr>
          <w:rFonts w:hint="eastAsia"/>
          <w:sz w:val="28"/>
          <w:szCs w:val="28"/>
        </w:rPr>
        <w:t>登录。</w:t>
      </w:r>
    </w:p>
    <w:p w:rsidR="006315EF" w:rsidRPr="00A71294" w:rsidRDefault="006315EF" w:rsidP="006315EF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71294">
        <w:rPr>
          <w:rFonts w:ascii="楷体_GB2312" w:eastAsia="楷体_GB2312" w:hint="eastAsia"/>
          <w:sz w:val="28"/>
          <w:szCs w:val="28"/>
        </w:rPr>
        <w:t>（二）会员用户名密码</w:t>
      </w:r>
    </w:p>
    <w:p w:rsidR="006315EF" w:rsidRDefault="006315EF" w:rsidP="006315EF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用户名为矿业权评估师姓名（不可有空格）</w:t>
      </w:r>
    </w:p>
    <w:p w:rsidR="006315EF" w:rsidRDefault="006315EF" w:rsidP="006315EF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密码为矿业权评估师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位身份证号码后六位</w:t>
      </w:r>
    </w:p>
    <w:p w:rsidR="006315EF" w:rsidRDefault="006315EF" w:rsidP="006315EF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会员直接点击登录即可。</w:t>
      </w:r>
    </w:p>
    <w:p w:rsidR="006315EF" w:rsidRPr="00255EA0" w:rsidRDefault="006315EF" w:rsidP="00631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22588" cy="3476445"/>
            <wp:effectExtent l="19050" t="0" r="0" b="0"/>
            <wp:docPr id="13" name="图片 3" descr="C:\Users\Administrator\AppData\Roaming\Tencent\Users\46186828\QQ\WinTemp\RichOle\6T(@LQ[[DY7G@%YW(ZR_$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6186828\QQ\WinTemp\RichOle\6T(@LQ[[DY7G@%YW(ZR_$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587" cy="348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CB4B02" w:rsidRDefault="006315EF" w:rsidP="006315EF">
      <w:pPr>
        <w:ind w:firstLineChars="150" w:firstLine="420"/>
        <w:rPr>
          <w:sz w:val="28"/>
          <w:szCs w:val="28"/>
        </w:rPr>
      </w:pPr>
    </w:p>
    <w:p w:rsidR="006315EF" w:rsidRPr="00C3770D" w:rsidRDefault="006315EF" w:rsidP="006315EF">
      <w:pPr>
        <w:ind w:firstLineChars="200" w:firstLine="560"/>
        <w:rPr>
          <w:sz w:val="28"/>
          <w:szCs w:val="28"/>
        </w:rPr>
      </w:pPr>
      <w:r w:rsidRPr="00847158">
        <w:rPr>
          <w:rFonts w:ascii="楷体_GB2312" w:eastAsia="楷体_GB2312" w:hint="eastAsia"/>
          <w:sz w:val="28"/>
          <w:szCs w:val="28"/>
        </w:rPr>
        <w:lastRenderedPageBreak/>
        <w:t>（三）新会员入会</w:t>
      </w:r>
      <w:r w:rsidRPr="00C3770D">
        <w:rPr>
          <w:rFonts w:hint="eastAsia"/>
          <w:sz w:val="28"/>
          <w:szCs w:val="28"/>
        </w:rPr>
        <w:t>（已入会会员省略本项）</w:t>
      </w:r>
    </w:p>
    <w:p w:rsidR="006315EF" w:rsidRPr="00F66574" w:rsidRDefault="006315EF" w:rsidP="006315EF">
      <w:pPr>
        <w:ind w:firstLineChars="200" w:firstLine="560"/>
        <w:rPr>
          <w:sz w:val="28"/>
          <w:szCs w:val="28"/>
        </w:rPr>
      </w:pPr>
      <w:r w:rsidRPr="00F66574">
        <w:rPr>
          <w:rFonts w:hint="eastAsia"/>
          <w:sz w:val="28"/>
          <w:szCs w:val="28"/>
        </w:rPr>
        <w:t>1</w:t>
      </w:r>
      <w:r w:rsidRPr="00F66574">
        <w:rPr>
          <w:rFonts w:hint="eastAsia"/>
          <w:sz w:val="28"/>
          <w:szCs w:val="28"/>
        </w:rPr>
        <w:t>．在系统登录页面，按照第二条规则输入用户名、密码后点击新会员入会登录履行入会手续</w:t>
      </w:r>
      <w:r>
        <w:rPr>
          <w:rFonts w:hint="eastAsia"/>
          <w:sz w:val="28"/>
          <w:szCs w:val="28"/>
        </w:rPr>
        <w:t>。</w:t>
      </w:r>
    </w:p>
    <w:p w:rsidR="006315EF" w:rsidRPr="00255EA0" w:rsidRDefault="006315EF" w:rsidP="00631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90973" cy="3269412"/>
            <wp:effectExtent l="19050" t="0" r="0" b="0"/>
            <wp:docPr id="14" name="图片 5" descr="C:\Users\Administrator\AppData\Roaming\Tencent\Users\46186828\QQ\WinTemp\RichOle\Y[Z5_SUK@@2~KFB8L576Y@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6186828\QQ\WinTemp\RichOle\Y[Z5_SUK@@2~KFB8L576Y@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973" cy="326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CB4B02" w:rsidRDefault="006315EF" w:rsidP="006315EF">
      <w:pPr>
        <w:rPr>
          <w:sz w:val="28"/>
          <w:szCs w:val="28"/>
        </w:rPr>
      </w:pPr>
    </w:p>
    <w:p w:rsidR="006315EF" w:rsidRPr="009056C9" w:rsidRDefault="006315EF" w:rsidP="006315EF">
      <w:pPr>
        <w:ind w:firstLineChars="200" w:firstLine="560"/>
        <w:rPr>
          <w:sz w:val="28"/>
          <w:szCs w:val="28"/>
        </w:rPr>
      </w:pPr>
      <w:r w:rsidRPr="009056C9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 w:rsidRPr="009056C9">
        <w:rPr>
          <w:rFonts w:hint="eastAsia"/>
          <w:sz w:val="28"/>
          <w:szCs w:val="28"/>
        </w:rPr>
        <w:t>所在机构为</w:t>
      </w:r>
      <w:r>
        <w:rPr>
          <w:rFonts w:hint="eastAsia"/>
          <w:sz w:val="28"/>
          <w:szCs w:val="28"/>
        </w:rPr>
        <w:t>矿评协</w:t>
      </w:r>
      <w:r w:rsidRPr="009056C9">
        <w:rPr>
          <w:rFonts w:hint="eastAsia"/>
          <w:sz w:val="28"/>
          <w:szCs w:val="28"/>
        </w:rPr>
        <w:t>会员</w:t>
      </w:r>
      <w:r>
        <w:rPr>
          <w:rFonts w:hint="eastAsia"/>
          <w:sz w:val="28"/>
          <w:szCs w:val="28"/>
        </w:rPr>
        <w:t>单位的直接</w:t>
      </w:r>
      <w:r w:rsidRPr="009056C9">
        <w:rPr>
          <w:rFonts w:hint="eastAsia"/>
          <w:sz w:val="28"/>
          <w:szCs w:val="28"/>
        </w:rPr>
        <w:t>选择省份，选择机构，确认机构；所在机构为非会员单位，则直接点击“非表中会员机构”按钮自行填写。</w:t>
      </w:r>
    </w:p>
    <w:p w:rsidR="006315EF" w:rsidRPr="00872FF7" w:rsidRDefault="006315EF" w:rsidP="00631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62259" cy="2207225"/>
            <wp:effectExtent l="19050" t="0" r="0" b="0"/>
            <wp:docPr id="26" name="图片 26" descr="C:\Users\Administrator\AppData\Roaming\Tencent\Users\46186828\QQ\WinTemp\RichOle\4ILF%%XQISOW`IN}S1VXT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AppData\Roaming\Tencent\Users\46186828\QQ\WinTemp\RichOle\4ILF%%XQISOW`IN}S1VXTG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316" cy="220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9056C9" w:rsidRDefault="006315EF" w:rsidP="006315EF">
      <w:pPr>
        <w:ind w:firstLineChars="200" w:firstLine="560"/>
        <w:rPr>
          <w:sz w:val="28"/>
          <w:szCs w:val="28"/>
        </w:rPr>
      </w:pPr>
      <w:r w:rsidRPr="009056C9"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 w:rsidRPr="009056C9">
        <w:rPr>
          <w:rFonts w:hint="eastAsia"/>
          <w:sz w:val="28"/>
          <w:szCs w:val="28"/>
        </w:rPr>
        <w:t>补充完善个人资料，保存。然后按要求上传矿业权评估师照</w:t>
      </w:r>
      <w:r w:rsidRPr="009056C9">
        <w:rPr>
          <w:rFonts w:hint="eastAsia"/>
          <w:sz w:val="28"/>
          <w:szCs w:val="28"/>
        </w:rPr>
        <w:lastRenderedPageBreak/>
        <w:t>片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JPJ</w:t>
      </w:r>
      <w:r>
        <w:rPr>
          <w:rFonts w:hint="eastAsia"/>
          <w:sz w:val="28"/>
          <w:szCs w:val="28"/>
        </w:rPr>
        <w:t>）</w:t>
      </w:r>
      <w:r w:rsidRPr="009056C9">
        <w:rPr>
          <w:rFonts w:hint="eastAsia"/>
          <w:sz w:val="28"/>
          <w:szCs w:val="28"/>
        </w:rPr>
        <w:t>。</w:t>
      </w:r>
    </w:p>
    <w:p w:rsidR="006315EF" w:rsidRPr="00CB4B02" w:rsidRDefault="006315EF" w:rsidP="006315EF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519109" cy="6862963"/>
            <wp:effectExtent l="19050" t="0" r="5391" b="0"/>
            <wp:docPr id="4" name="图片 3" descr="C:\Users\info\Desktop\继续教育\个人会员入会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\Desktop\继续教育\个人会员入会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76" cy="68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EF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Pr="00BE3EA1">
        <w:rPr>
          <w:rFonts w:hint="eastAsia"/>
          <w:sz w:val="28"/>
          <w:szCs w:val="28"/>
        </w:rPr>
        <w:t>打印申请表，</w:t>
      </w:r>
      <w:r>
        <w:rPr>
          <w:rFonts w:hint="eastAsia"/>
          <w:sz w:val="28"/>
          <w:szCs w:val="28"/>
        </w:rPr>
        <w:t>签字并盖章后</w:t>
      </w:r>
      <w:r w:rsidRPr="00BE3EA1">
        <w:rPr>
          <w:rFonts w:hint="eastAsia"/>
          <w:sz w:val="28"/>
          <w:szCs w:val="28"/>
        </w:rPr>
        <w:t>上传申请表扫描件</w:t>
      </w:r>
      <w:r>
        <w:rPr>
          <w:rFonts w:hint="eastAsia"/>
          <w:sz w:val="28"/>
          <w:szCs w:val="28"/>
        </w:rPr>
        <w:t>。</w:t>
      </w:r>
    </w:p>
    <w:p w:rsidR="006315EF" w:rsidRPr="00EB02AC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Pr="00EB02AC">
        <w:rPr>
          <w:rFonts w:hint="eastAsia"/>
          <w:sz w:val="28"/>
          <w:szCs w:val="28"/>
        </w:rPr>
        <w:t>提交申请，等待</w:t>
      </w:r>
      <w:r>
        <w:rPr>
          <w:rFonts w:hint="eastAsia"/>
          <w:sz w:val="28"/>
          <w:szCs w:val="28"/>
        </w:rPr>
        <w:t>矿评协</w:t>
      </w:r>
      <w:r w:rsidRPr="00EB02AC">
        <w:rPr>
          <w:rFonts w:hint="eastAsia"/>
          <w:sz w:val="28"/>
          <w:szCs w:val="28"/>
        </w:rPr>
        <w:t>审核。</w:t>
      </w:r>
    </w:p>
    <w:p w:rsidR="006315EF" w:rsidRPr="00EB02AC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矿评协</w:t>
      </w:r>
      <w:r w:rsidRPr="00EB02AC">
        <w:rPr>
          <w:rFonts w:hint="eastAsia"/>
          <w:sz w:val="28"/>
          <w:szCs w:val="28"/>
        </w:rPr>
        <w:t>审核通过后，按照</w:t>
      </w:r>
      <w:r>
        <w:rPr>
          <w:rFonts w:hint="eastAsia"/>
          <w:sz w:val="28"/>
          <w:szCs w:val="28"/>
        </w:rPr>
        <w:t>会员登录（二）</w:t>
      </w:r>
      <w:r w:rsidRPr="00EB02AC">
        <w:rPr>
          <w:rFonts w:hint="eastAsia"/>
          <w:sz w:val="28"/>
          <w:szCs w:val="28"/>
        </w:rPr>
        <w:t>登录会员服务系统。</w:t>
      </w:r>
    </w:p>
    <w:p w:rsidR="006315EF" w:rsidRPr="00BE3EA1" w:rsidRDefault="006315EF" w:rsidP="006315EF">
      <w:pPr>
        <w:ind w:firstLineChars="200" w:firstLine="560"/>
        <w:rPr>
          <w:sz w:val="28"/>
          <w:szCs w:val="28"/>
        </w:rPr>
      </w:pPr>
    </w:p>
    <w:p w:rsidR="006315EF" w:rsidRPr="00CB4B02" w:rsidRDefault="006315EF" w:rsidP="006315E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67960" cy="3985260"/>
            <wp:effectExtent l="0" t="0" r="8890" b="0"/>
            <wp:docPr id="5" name="图片 4" descr="C:\Users\info\Desktop\继续教育\个人会员入会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\Desktop\继续教育\个人会员入会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EF" w:rsidRPr="00B85329" w:rsidRDefault="006315EF" w:rsidP="006315E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85329">
        <w:rPr>
          <w:rFonts w:ascii="黑体" w:eastAsia="黑体" w:hAnsi="黑体" w:hint="eastAsia"/>
          <w:sz w:val="28"/>
          <w:szCs w:val="28"/>
        </w:rPr>
        <w:t>二、继续教育报名</w:t>
      </w:r>
    </w:p>
    <w:p w:rsidR="006315EF" w:rsidRPr="00C3770D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Pr="00C3770D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会员服务</w:t>
      </w:r>
      <w:r w:rsidRPr="00C3770D">
        <w:rPr>
          <w:rFonts w:hint="eastAsia"/>
          <w:sz w:val="28"/>
          <w:szCs w:val="28"/>
        </w:rPr>
        <w:t>系统登录界面，</w:t>
      </w:r>
      <w:r>
        <w:rPr>
          <w:rFonts w:hint="eastAsia"/>
          <w:sz w:val="28"/>
          <w:szCs w:val="28"/>
        </w:rPr>
        <w:t>按照会员登录（二）</w:t>
      </w:r>
      <w:r w:rsidRPr="00C3770D">
        <w:rPr>
          <w:rFonts w:hint="eastAsia"/>
          <w:sz w:val="28"/>
          <w:szCs w:val="28"/>
        </w:rPr>
        <w:t>输入用户名、密码后点击登录。</w:t>
      </w:r>
    </w:p>
    <w:p w:rsidR="006315EF" w:rsidRPr="00CB4B02" w:rsidRDefault="006315EF" w:rsidP="006315EF">
      <w:pPr>
        <w:jc w:val="center"/>
        <w:rPr>
          <w:sz w:val="28"/>
          <w:szCs w:val="28"/>
        </w:rPr>
      </w:pPr>
      <w:bookmarkStart w:id="0" w:name="_GoBack"/>
      <w:bookmarkEnd w:id="0"/>
      <w:r w:rsidRPr="00255EA0">
        <w:rPr>
          <w:noProof/>
          <w:sz w:val="28"/>
          <w:szCs w:val="28"/>
        </w:rPr>
        <w:drawing>
          <wp:inline distT="0" distB="0" distL="0" distR="0">
            <wp:extent cx="4820366" cy="3303917"/>
            <wp:effectExtent l="19050" t="0" r="0" b="0"/>
            <wp:docPr id="15" name="图片 3" descr="C:\Users\Administrator\AppData\Roaming\Tencent\Users\46186828\QQ\WinTemp\RichOle\6T(@LQ[[DY7G@%YW(ZR_$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6186828\QQ\WinTemp\RichOle\6T(@LQ[[DY7G@%YW(ZR_$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243" cy="33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EB02AC" w:rsidRDefault="006315EF" w:rsidP="006315EF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 </w:t>
      </w:r>
      <w:r w:rsidRPr="00EB02AC">
        <w:rPr>
          <w:rFonts w:hint="eastAsia"/>
          <w:sz w:val="28"/>
          <w:szCs w:val="28"/>
        </w:rPr>
        <w:t>在左侧菜单栏选择“继续教育”，</w:t>
      </w:r>
      <w:r>
        <w:rPr>
          <w:rFonts w:hint="eastAsia"/>
          <w:sz w:val="28"/>
          <w:szCs w:val="28"/>
        </w:rPr>
        <w:t>点击</w:t>
      </w:r>
      <w:r w:rsidRPr="00EB02A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培训</w:t>
      </w:r>
      <w:r w:rsidRPr="00EB02AC">
        <w:rPr>
          <w:rFonts w:hint="eastAsia"/>
          <w:sz w:val="28"/>
          <w:szCs w:val="28"/>
        </w:rPr>
        <w:t>报名”。</w:t>
      </w:r>
    </w:p>
    <w:p w:rsidR="006315EF" w:rsidRPr="009B5C4B" w:rsidRDefault="006315EF" w:rsidP="00631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998239"/>
            <wp:effectExtent l="19050" t="0" r="2540" b="0"/>
            <wp:docPr id="20" name="图片 11" descr="C:\Users\Administrator\AppData\Roaming\Tencent\Users\46186828\QQ\WinTemp\RichOle\[M~)LXK[1G[1[HN2DC0O@[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46186828\QQ\WinTemp\RichOle\[M~)LXK[1G[1[HN2DC0O@[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EB02AC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EB02AC">
        <w:rPr>
          <w:rFonts w:hint="eastAsia"/>
          <w:sz w:val="28"/>
          <w:szCs w:val="28"/>
        </w:rPr>
        <w:t>在课程列表中查找要报名的课程，点击“</w:t>
      </w:r>
      <w:r>
        <w:rPr>
          <w:rFonts w:hint="eastAsia"/>
          <w:sz w:val="28"/>
          <w:szCs w:val="28"/>
        </w:rPr>
        <w:t>查看</w:t>
      </w:r>
      <w:r>
        <w:rPr>
          <w:rFonts w:hint="eastAsia"/>
          <w:sz w:val="28"/>
          <w:szCs w:val="28"/>
        </w:rPr>
        <w:t>/</w:t>
      </w:r>
      <w:r w:rsidRPr="00EB02AC">
        <w:rPr>
          <w:rFonts w:hint="eastAsia"/>
          <w:sz w:val="28"/>
          <w:szCs w:val="28"/>
        </w:rPr>
        <w:t>报名”。</w:t>
      </w:r>
    </w:p>
    <w:p w:rsidR="006315EF" w:rsidRPr="009B5C4B" w:rsidRDefault="006315EF" w:rsidP="006315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3487" cy="2285823"/>
            <wp:effectExtent l="19050" t="0" r="4313" b="0"/>
            <wp:docPr id="21" name="图片 13" descr="C:\Users\Administrator\AppData\Roaming\Tencent\Users\46186828\QQ\WinTemp\RichOle\F8M~T[%GN@R78EGX(UGU5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46186828\QQ\WinTemp\RichOle\F8M~T[%GN@R78EGX(UGU5O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996" cy="22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CB4B02" w:rsidRDefault="006315EF" w:rsidP="006315EF">
      <w:pPr>
        <w:rPr>
          <w:sz w:val="28"/>
          <w:szCs w:val="28"/>
        </w:rPr>
      </w:pPr>
    </w:p>
    <w:p w:rsidR="006315EF" w:rsidRPr="00EB02AC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在“第一步确认报名并补充报名信息”中选择“住宿情况”点击确认报名</w:t>
      </w:r>
      <w:r w:rsidRPr="00EB02AC">
        <w:rPr>
          <w:rFonts w:hint="eastAsia"/>
          <w:sz w:val="28"/>
          <w:szCs w:val="28"/>
        </w:rPr>
        <w:t>。</w:t>
      </w:r>
    </w:p>
    <w:p w:rsidR="006315EF" w:rsidRPr="009B5C4B" w:rsidRDefault="006315EF" w:rsidP="006315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51690" cy="3207882"/>
            <wp:effectExtent l="19050" t="0" r="6110" b="0"/>
            <wp:docPr id="22" name="图片 15" descr="C:\Users\Administrator\AppData\Roaming\Tencent\Users\46186828\QQ\WinTemp\RichOle\A`3VRC$N82ZG~RNL%}F5B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46186828\QQ\WinTemp\RichOle\A`3VRC$N82ZG~RNL%}F5BN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77" cy="32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EB02AC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完成线下汇款后，</w:t>
      </w:r>
      <w:r w:rsidRPr="00EB02AC">
        <w:rPr>
          <w:rFonts w:hint="eastAsia"/>
          <w:sz w:val="28"/>
          <w:szCs w:val="28"/>
        </w:rPr>
        <w:t>上传</w:t>
      </w:r>
      <w:r>
        <w:rPr>
          <w:rFonts w:hint="eastAsia"/>
          <w:sz w:val="28"/>
          <w:szCs w:val="28"/>
        </w:rPr>
        <w:t>缴费凭证及发票开具信息表</w:t>
      </w:r>
      <w:r w:rsidRPr="00EB02AC">
        <w:rPr>
          <w:rFonts w:hint="eastAsia"/>
          <w:sz w:val="28"/>
          <w:szCs w:val="28"/>
        </w:rPr>
        <w:t>，多人同一汇款单，请在汇款单</w:t>
      </w:r>
      <w:r>
        <w:rPr>
          <w:rFonts w:hint="eastAsia"/>
          <w:sz w:val="28"/>
          <w:szCs w:val="28"/>
        </w:rPr>
        <w:t>和发票开具信息表</w:t>
      </w:r>
      <w:r w:rsidRPr="00EB02AC">
        <w:rPr>
          <w:rFonts w:hint="eastAsia"/>
          <w:sz w:val="28"/>
          <w:szCs w:val="28"/>
        </w:rPr>
        <w:t>中注明所有报名人员，并各自上传。</w:t>
      </w:r>
    </w:p>
    <w:p w:rsidR="006315EF" w:rsidRPr="002F4696" w:rsidRDefault="006315EF" w:rsidP="00631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52950" cy="2700068"/>
            <wp:effectExtent l="19050" t="0" r="0" b="0"/>
            <wp:docPr id="17" name="图片 9" descr="C:\Users\Administrator\AppData\Roaming\Tencent\Users\46186828\QQ\WinTemp\RichOle\QM5$5I~C_VKJ`0K)S7$AO)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46186828\QQ\WinTemp\RichOle\QM5$5I~C_VKJ`0K)S7$AO)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879" cy="270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99359F" w:rsidRDefault="006315EF" w:rsidP="00631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315EF" w:rsidRPr="00EB02AC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矿评协核实</w:t>
      </w:r>
      <w:r w:rsidRPr="00EB02AC">
        <w:rPr>
          <w:rFonts w:hint="eastAsia"/>
          <w:sz w:val="28"/>
          <w:szCs w:val="28"/>
        </w:rPr>
        <w:t>后，确认报名成功</w:t>
      </w:r>
      <w:r>
        <w:rPr>
          <w:rFonts w:hint="eastAsia"/>
          <w:sz w:val="28"/>
          <w:szCs w:val="28"/>
        </w:rPr>
        <w:t>，报名人员</w:t>
      </w:r>
      <w:r w:rsidRPr="00EB02AC">
        <w:rPr>
          <w:rFonts w:hint="eastAsia"/>
          <w:sz w:val="28"/>
          <w:szCs w:val="28"/>
        </w:rPr>
        <w:t>可在</w:t>
      </w:r>
      <w:r w:rsidRPr="00EB02AC">
        <w:rPr>
          <w:rFonts w:hint="eastAsia"/>
          <w:sz w:val="28"/>
          <w:szCs w:val="28"/>
        </w:rPr>
        <w:t xml:space="preserve"> </w:t>
      </w:r>
      <w:r w:rsidRPr="00EB02A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合格情况</w:t>
      </w:r>
      <w:r w:rsidRPr="00EB02AC">
        <w:rPr>
          <w:rFonts w:hint="eastAsia"/>
          <w:sz w:val="28"/>
          <w:szCs w:val="28"/>
        </w:rPr>
        <w:t>”中</w:t>
      </w:r>
      <w:r>
        <w:rPr>
          <w:rFonts w:hint="eastAsia"/>
          <w:sz w:val="28"/>
          <w:szCs w:val="28"/>
        </w:rPr>
        <w:t>查看报名状态</w:t>
      </w:r>
      <w:r w:rsidRPr="00EB02AC">
        <w:rPr>
          <w:rFonts w:hint="eastAsia"/>
          <w:sz w:val="28"/>
          <w:szCs w:val="28"/>
        </w:rPr>
        <w:t>。</w:t>
      </w:r>
    </w:p>
    <w:p w:rsidR="006315EF" w:rsidRPr="00EB02AC" w:rsidRDefault="006315EF" w:rsidP="006315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培训结束后，</w:t>
      </w:r>
      <w:r w:rsidRPr="00EB02AC">
        <w:rPr>
          <w:rFonts w:hint="eastAsia"/>
          <w:sz w:val="28"/>
          <w:szCs w:val="28"/>
        </w:rPr>
        <w:t>学员可在“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合格情况</w:t>
      </w:r>
      <w:r w:rsidRPr="00EB02AC">
        <w:rPr>
          <w:rFonts w:hint="eastAsia"/>
          <w:sz w:val="28"/>
          <w:szCs w:val="28"/>
        </w:rPr>
        <w:t>”中</w:t>
      </w:r>
      <w:r>
        <w:rPr>
          <w:rFonts w:hint="eastAsia"/>
          <w:sz w:val="28"/>
          <w:szCs w:val="28"/>
        </w:rPr>
        <w:t>查看培训合格情况。</w:t>
      </w:r>
    </w:p>
    <w:p w:rsidR="006315EF" w:rsidRPr="009B5C4B" w:rsidRDefault="006315EF" w:rsidP="006315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20060" cy="2298985"/>
            <wp:effectExtent l="19050" t="0" r="0" b="0"/>
            <wp:docPr id="25" name="图片 24" descr="C:\Users\Administrator\AppData\Roaming\Tencent\Users\46186828\QQ\WinTemp\RichOle\P52IRA)S_P{DY4908]GO8}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AppData\Roaming\Tencent\Users\46186828\QQ\WinTemp\RichOle\P52IRA)S_P{DY4908]GO8}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15" cy="230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EF" w:rsidRPr="009B5C4B" w:rsidRDefault="006315EF" w:rsidP="006315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315EF" w:rsidRPr="00CB4B02" w:rsidRDefault="006315EF" w:rsidP="006315EF">
      <w:pPr>
        <w:rPr>
          <w:sz w:val="28"/>
          <w:szCs w:val="28"/>
        </w:rPr>
      </w:pPr>
    </w:p>
    <w:p w:rsidR="006315EF" w:rsidRPr="00D54AF1" w:rsidRDefault="006315EF" w:rsidP="006315EF">
      <w:pPr>
        <w:rPr>
          <w:sz w:val="28"/>
          <w:szCs w:val="28"/>
        </w:rPr>
      </w:pPr>
    </w:p>
    <w:p w:rsidR="004A3B59" w:rsidRPr="006315EF" w:rsidRDefault="004A3B59" w:rsidP="006315EF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sectPr w:rsidR="004A3B59" w:rsidRPr="006315EF" w:rsidSect="004A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CC" w:rsidRDefault="00CB5ECC" w:rsidP="00811F76">
      <w:r>
        <w:separator/>
      </w:r>
    </w:p>
  </w:endnote>
  <w:endnote w:type="continuationSeparator" w:id="0">
    <w:p w:rsidR="00CB5ECC" w:rsidRDefault="00CB5ECC" w:rsidP="0081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CC" w:rsidRDefault="00CB5ECC" w:rsidP="00811F76">
      <w:r>
        <w:separator/>
      </w:r>
    </w:p>
  </w:footnote>
  <w:footnote w:type="continuationSeparator" w:id="0">
    <w:p w:rsidR="00CB5ECC" w:rsidRDefault="00CB5ECC" w:rsidP="00811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657F"/>
    <w:multiLevelType w:val="hybridMultilevel"/>
    <w:tmpl w:val="3E6E6E7A"/>
    <w:lvl w:ilvl="0" w:tplc="1ADA5D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EF"/>
    <w:rsid w:val="000B7C47"/>
    <w:rsid w:val="004A3B59"/>
    <w:rsid w:val="006315EF"/>
    <w:rsid w:val="00811F76"/>
    <w:rsid w:val="00CB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E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315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15E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1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1F7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11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11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2018-04-10T03:05:00Z</dcterms:created>
  <dcterms:modified xsi:type="dcterms:W3CDTF">2018-04-10T03:08:00Z</dcterms:modified>
</cp:coreProperties>
</file>