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B9" w:rsidRDefault="002E40B9" w:rsidP="002E40B9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方正楷体简体"/>
          <w:b/>
          <w:bCs/>
          <w:sz w:val="28"/>
          <w:szCs w:val="28"/>
        </w:rPr>
      </w:pPr>
      <w:r w:rsidRPr="00553443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2E40B9" w:rsidRPr="00553443" w:rsidRDefault="002E40B9" w:rsidP="002E40B9">
      <w:pPr>
        <w:widowControl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方正楷体简体" w:hint="eastAsia"/>
          <w:bCs/>
          <w:sz w:val="44"/>
          <w:szCs w:val="44"/>
        </w:rPr>
        <w:t>确认书</w:t>
      </w:r>
    </w:p>
    <w:p w:rsidR="002E40B9" w:rsidRDefault="002E40B9" w:rsidP="002E40B9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仿宋_GB2312" w:eastAsia="仿宋_GB2312" w:hAnsi="宋体" w:cs="方正楷体简体"/>
          <w:bCs/>
          <w:sz w:val="28"/>
          <w:szCs w:val="28"/>
        </w:rPr>
      </w:pPr>
    </w:p>
    <w:p w:rsidR="002E40B9" w:rsidRPr="00737F7F" w:rsidRDefault="002E40B9" w:rsidP="002E40B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 w:cs="方正楷体简体"/>
          <w:bCs/>
          <w:sz w:val="32"/>
          <w:szCs w:val="32"/>
        </w:rPr>
      </w:pPr>
      <w:r w:rsidRPr="00737F7F">
        <w:rPr>
          <w:rFonts w:ascii="仿宋_GB2312" w:eastAsia="仿宋_GB2312" w:hAnsi="宋体" w:cs="方正楷体简体" w:hint="eastAsia"/>
          <w:bCs/>
          <w:sz w:val="32"/>
          <w:szCs w:val="32"/>
        </w:rPr>
        <w:t>我单位</w:t>
      </w:r>
      <w:r w:rsidRPr="00737F7F">
        <w:rPr>
          <w:rFonts w:ascii="仿宋_GB2312" w:eastAsia="仿宋_GB2312" w:hAnsi="宋体" w:cs="方正楷体简体" w:hint="eastAsia"/>
          <w:bCs/>
          <w:sz w:val="32"/>
          <w:szCs w:val="32"/>
          <w:u w:val="single"/>
        </w:rPr>
        <w:t xml:space="preserve">                   </w:t>
      </w:r>
      <w:r w:rsidRPr="00737F7F">
        <w:rPr>
          <w:rFonts w:ascii="仿宋_GB2312" w:eastAsia="仿宋_GB2312" w:hAnsi="宋体" w:cs="方正楷体简体" w:hint="eastAsia"/>
          <w:bCs/>
          <w:sz w:val="32"/>
          <w:szCs w:val="32"/>
        </w:rPr>
        <w:t>已申报中国矿业权评估协会矿产资源储量专业委员会会员，现确认加入中国矿业权评估师协会，遵守中国矿业权评估师协会章程、履行会员义务、按时缴纳会费，接受行业自律。</w:t>
      </w:r>
    </w:p>
    <w:p w:rsidR="002E40B9" w:rsidRDefault="002E40B9" w:rsidP="002E40B9">
      <w:pPr>
        <w:widowControl/>
        <w:jc w:val="right"/>
        <w:rPr>
          <w:rFonts w:ascii="仿宋_GB2312" w:eastAsia="仿宋_GB2312" w:hAnsi="宋体" w:cs="方正楷体简体"/>
          <w:bCs/>
          <w:sz w:val="28"/>
          <w:szCs w:val="28"/>
        </w:rPr>
      </w:pPr>
    </w:p>
    <w:p w:rsidR="002E40B9" w:rsidRDefault="002E40B9" w:rsidP="002E40B9">
      <w:pPr>
        <w:widowControl/>
        <w:jc w:val="right"/>
        <w:rPr>
          <w:rFonts w:ascii="仿宋_GB2312" w:eastAsia="仿宋_GB2312" w:hAnsi="宋体" w:cs="方正楷体简体"/>
          <w:bCs/>
          <w:sz w:val="28"/>
          <w:szCs w:val="28"/>
        </w:rPr>
      </w:pPr>
    </w:p>
    <w:p w:rsidR="002E40B9" w:rsidRDefault="002E40B9" w:rsidP="002E40B9">
      <w:pPr>
        <w:widowControl/>
        <w:jc w:val="right"/>
        <w:rPr>
          <w:rFonts w:ascii="仿宋_GB2312" w:eastAsia="仿宋_GB2312" w:hAnsi="宋体" w:cs="方正楷体简体"/>
          <w:bCs/>
          <w:sz w:val="28"/>
          <w:szCs w:val="28"/>
        </w:rPr>
      </w:pPr>
    </w:p>
    <w:p w:rsidR="002E40B9" w:rsidRDefault="002E40B9" w:rsidP="002E40B9">
      <w:pPr>
        <w:widowControl/>
        <w:jc w:val="right"/>
        <w:rPr>
          <w:rFonts w:ascii="仿宋_GB2312" w:eastAsia="仿宋_GB2312" w:hAnsi="宋体" w:cs="方正楷体简体"/>
          <w:bCs/>
          <w:sz w:val="28"/>
          <w:szCs w:val="28"/>
        </w:rPr>
      </w:pPr>
    </w:p>
    <w:p w:rsidR="002E40B9" w:rsidRDefault="002E40B9" w:rsidP="002E40B9">
      <w:pPr>
        <w:widowControl/>
        <w:ind w:right="560"/>
        <w:jc w:val="center"/>
        <w:rPr>
          <w:rFonts w:ascii="仿宋_GB2312" w:eastAsia="仿宋_GB2312" w:hAnsi="宋体" w:cs="方正楷体简体"/>
          <w:bCs/>
          <w:sz w:val="28"/>
          <w:szCs w:val="28"/>
        </w:rPr>
      </w:pPr>
      <w:r>
        <w:rPr>
          <w:rFonts w:ascii="仿宋_GB2312" w:eastAsia="仿宋_GB2312" w:hAnsi="宋体" w:cs="方正楷体简体" w:hint="eastAsia"/>
          <w:bCs/>
          <w:sz w:val="28"/>
          <w:szCs w:val="28"/>
        </w:rPr>
        <w:t xml:space="preserve">                                       单位公章：</w:t>
      </w:r>
    </w:p>
    <w:p w:rsidR="006E06D3" w:rsidRPr="002E40B9" w:rsidRDefault="002E40B9" w:rsidP="002E40B9">
      <w:pPr>
        <w:widowControl/>
        <w:jc w:val="right"/>
        <w:rPr>
          <w:rFonts w:ascii="宋体" w:eastAsia="黑体" w:hAnsi="宋体"/>
          <w:sz w:val="32"/>
          <w:szCs w:val="32"/>
        </w:rPr>
      </w:pPr>
      <w:r>
        <w:rPr>
          <w:rFonts w:ascii="仿宋_GB2312" w:eastAsia="仿宋_GB2312" w:hAnsi="宋体" w:cs="方正楷体简体" w:hint="eastAsia"/>
          <w:bCs/>
          <w:sz w:val="28"/>
          <w:szCs w:val="28"/>
        </w:rPr>
        <w:t>年    月    日</w:t>
      </w:r>
    </w:p>
    <w:sectPr w:rsidR="006E06D3" w:rsidRPr="002E40B9" w:rsidSect="006E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0B9"/>
    <w:rsid w:val="002E40B9"/>
    <w:rsid w:val="006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2020-11-26T03:25:00Z</dcterms:created>
  <dcterms:modified xsi:type="dcterms:W3CDTF">2020-11-26T03:26:00Z</dcterms:modified>
</cp:coreProperties>
</file>