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F8" w:rsidRDefault="005D0EF8" w:rsidP="005D0EF8">
      <w:pPr>
        <w:jc w:val="center"/>
        <w:rPr>
          <w:rFonts w:ascii="华文细黑" w:eastAsia="华文细黑" w:hAnsi="华文细黑" w:cs="华文细黑"/>
          <w:b/>
          <w:sz w:val="28"/>
          <w:szCs w:val="28"/>
        </w:rPr>
      </w:pPr>
    </w:p>
    <w:p w:rsidR="005D0EF8" w:rsidRPr="00C2494A" w:rsidRDefault="005D0EF8" w:rsidP="005D0EF8">
      <w:pPr>
        <w:spacing w:line="300" w:lineRule="exact"/>
        <w:ind w:rightChars="116" w:right="244" w:firstLineChars="116" w:firstLine="371"/>
        <w:jc w:val="center"/>
        <w:rPr>
          <w:rFonts w:ascii="方正小标宋简体" w:eastAsia="方正小标宋简体" w:hAnsiTheme="minorEastAsia" w:cstheme="minorEastAsia"/>
          <w:sz w:val="32"/>
          <w:szCs w:val="32"/>
        </w:rPr>
      </w:pPr>
      <w:r w:rsidRPr="00C2494A">
        <w:rPr>
          <w:rFonts w:ascii="方正小标宋简体" w:eastAsia="方正小标宋简体" w:hAnsi="华文细黑" w:cs="华文细黑" w:hint="eastAsia"/>
          <w:sz w:val="32"/>
          <w:szCs w:val="32"/>
        </w:rPr>
        <w:t>2021年度矿业权评估专业人员继续教育需求调查问卷</w:t>
      </w:r>
    </w:p>
    <w:p w:rsidR="005D0EF8" w:rsidRDefault="005D0EF8" w:rsidP="005D0EF8">
      <w:pPr>
        <w:spacing w:line="360" w:lineRule="auto"/>
        <w:ind w:leftChars="85" w:left="178" w:rightChars="116" w:right="244" w:firstLineChars="214" w:firstLine="599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5D0EF8" w:rsidRDefault="005D0EF8" w:rsidP="005D0EF8">
      <w:pPr>
        <w:spacing w:line="360" w:lineRule="auto"/>
        <w:ind w:leftChars="85" w:left="178" w:rightChars="116" w:right="244" w:firstLineChars="214" w:firstLine="599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5D0EF8" w:rsidRPr="00433648" w:rsidRDefault="005D0EF8" w:rsidP="005D0EF8">
      <w:pPr>
        <w:spacing w:line="360" w:lineRule="auto"/>
        <w:ind w:leftChars="85" w:left="178" w:rightChars="116" w:right="244" w:firstLineChars="214" w:firstLine="599"/>
        <w:rPr>
          <w:rFonts w:asciiTheme="minorEastAsia" w:eastAsiaTheme="minorEastAsia" w:hAnsiTheme="minorEastAsia" w:cstheme="minorEastAsia"/>
          <w:sz w:val="28"/>
          <w:szCs w:val="28"/>
        </w:rPr>
      </w:pPr>
      <w:r w:rsidRPr="00433648">
        <w:rPr>
          <w:rFonts w:asciiTheme="minorEastAsia" w:eastAsiaTheme="minorEastAsia" w:hAnsiTheme="minorEastAsia" w:cstheme="minorEastAsia" w:hint="eastAsia"/>
          <w:sz w:val="28"/>
          <w:szCs w:val="28"/>
        </w:rPr>
        <w:t>请于 2021年1月10日前，将问卷以电子邮件形式发还</w:t>
      </w:r>
      <w:proofErr w:type="gramStart"/>
      <w:r w:rsidRPr="00433648">
        <w:rPr>
          <w:rFonts w:asciiTheme="minorEastAsia" w:eastAsiaTheme="minorEastAsia" w:hAnsiTheme="minorEastAsia" w:cstheme="minorEastAsia" w:hint="eastAsia"/>
          <w:sz w:val="28"/>
          <w:szCs w:val="28"/>
        </w:rPr>
        <w:t>至协会</w:t>
      </w:r>
      <w:proofErr w:type="gramEnd"/>
      <w:r w:rsidRPr="00433648">
        <w:rPr>
          <w:rFonts w:asciiTheme="minorEastAsia" w:eastAsiaTheme="minorEastAsia" w:hAnsiTheme="minorEastAsia" w:cstheme="minorEastAsia" w:hint="eastAsia"/>
          <w:sz w:val="28"/>
          <w:szCs w:val="28"/>
        </w:rPr>
        <w:t>教育培训部。</w:t>
      </w:r>
    </w:p>
    <w:p w:rsidR="005D0EF8" w:rsidRDefault="005D0EF8" w:rsidP="005D0EF8">
      <w:pPr>
        <w:spacing w:line="360" w:lineRule="auto"/>
        <w:ind w:leftChars="85" w:left="178" w:rightChars="116" w:right="244" w:firstLineChars="214" w:firstLine="599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5D0EF8" w:rsidRDefault="005D0EF8" w:rsidP="005D0EF8">
      <w:pPr>
        <w:spacing w:line="360" w:lineRule="auto"/>
        <w:jc w:val="left"/>
        <w:rPr>
          <w:rFonts w:ascii="黑体" w:eastAsia="黑体" w:hAnsi="黑体" w:cs="华文细黑"/>
          <w:sz w:val="28"/>
          <w:szCs w:val="28"/>
        </w:rPr>
      </w:pPr>
      <w:r w:rsidRPr="00C2494A">
        <w:rPr>
          <w:rFonts w:ascii="黑体" w:eastAsia="黑体" w:hAnsi="黑体" w:cs="华文细黑" w:hint="eastAsia"/>
          <w:sz w:val="28"/>
          <w:szCs w:val="28"/>
        </w:rPr>
        <w:t>一、2020年已培训课程中需要在2021进一步深入学习的课程。</w:t>
      </w:r>
    </w:p>
    <w:p w:rsidR="005D0EF8" w:rsidRPr="00C2494A" w:rsidRDefault="005D0EF8" w:rsidP="005D0EF8">
      <w:pPr>
        <w:spacing w:line="360" w:lineRule="auto"/>
        <w:jc w:val="left"/>
        <w:rPr>
          <w:rFonts w:ascii="黑体" w:eastAsia="黑体" w:hAnsi="黑体" w:cs="华文细黑"/>
          <w:sz w:val="28"/>
          <w:szCs w:val="28"/>
        </w:rPr>
      </w:pPr>
      <w:r w:rsidRPr="00C2494A">
        <w:rPr>
          <w:rFonts w:ascii="黑体" w:eastAsia="黑体" w:hAnsi="黑体" w:cs="华文细黑" w:hint="eastAsia"/>
          <w:sz w:val="28"/>
          <w:szCs w:val="28"/>
        </w:rPr>
        <w:t>（可写出课程延伸</w:t>
      </w:r>
      <w:bookmarkStart w:id="0" w:name="_GoBack"/>
      <w:bookmarkEnd w:id="0"/>
      <w:r w:rsidRPr="00C2494A">
        <w:rPr>
          <w:rFonts w:ascii="黑体" w:eastAsia="黑体" w:hAnsi="黑体" w:cs="华文细黑" w:hint="eastAsia"/>
          <w:sz w:val="28"/>
          <w:szCs w:val="28"/>
        </w:rPr>
        <w:t>的具体内容）</w:t>
      </w:r>
    </w:p>
    <w:p w:rsidR="005D0EF8" w:rsidRDefault="005D0EF8" w:rsidP="005D0EF8">
      <w:pPr>
        <w:spacing w:line="360" w:lineRule="auto"/>
        <w:jc w:val="left"/>
        <w:rPr>
          <w:rFonts w:ascii="华文细黑" w:eastAsia="华文细黑" w:hAnsi="华文细黑" w:cs="华文细黑"/>
          <w:sz w:val="28"/>
          <w:szCs w:val="28"/>
          <w:u w:val="single"/>
        </w:rPr>
      </w:pPr>
      <w:r>
        <w:rPr>
          <w:rFonts w:ascii="华文细黑" w:eastAsia="华文细黑" w:hAnsi="华文细黑" w:cs="华文细黑" w:hint="eastAsia"/>
          <w:sz w:val="28"/>
          <w:szCs w:val="28"/>
          <w:u w:val="single"/>
        </w:rPr>
        <w:t xml:space="preserve">                 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华文细黑" w:eastAsia="华文细黑" w:hAnsi="华文细黑" w:cs="华文细黑"/>
          <w:sz w:val="28"/>
          <w:szCs w:val="28"/>
          <w:u w:val="single"/>
        </w:rPr>
      </w:pPr>
      <w:r>
        <w:rPr>
          <w:rFonts w:ascii="华文细黑" w:eastAsia="华文细黑" w:hAnsi="华文细黑" w:cs="华文细黑" w:hint="eastAsia"/>
          <w:sz w:val="28"/>
          <w:szCs w:val="28"/>
          <w:u w:val="single"/>
        </w:rPr>
        <w:t xml:space="preserve">                                             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华文细黑" w:eastAsia="华文细黑" w:hAnsi="华文细黑" w:cs="华文细黑"/>
          <w:sz w:val="28"/>
          <w:szCs w:val="28"/>
          <w:u w:val="single"/>
        </w:rPr>
      </w:pPr>
      <w:r>
        <w:rPr>
          <w:rFonts w:ascii="华文细黑" w:eastAsia="华文细黑" w:hAnsi="华文细黑" w:cs="华文细黑" w:hint="eastAsia"/>
          <w:sz w:val="28"/>
          <w:szCs w:val="28"/>
          <w:u w:val="single"/>
        </w:rPr>
        <w:t xml:space="preserve">                                                             </w:t>
      </w:r>
    </w:p>
    <w:p w:rsidR="005D0EF8" w:rsidRPr="00C2494A" w:rsidRDefault="005D0EF8" w:rsidP="005D0EF8">
      <w:pPr>
        <w:spacing w:line="360" w:lineRule="auto"/>
        <w:jc w:val="left"/>
        <w:rPr>
          <w:rFonts w:ascii="黑体" w:eastAsia="黑体" w:hAnsi="黑体" w:cs="华文细黑"/>
          <w:sz w:val="28"/>
          <w:szCs w:val="28"/>
        </w:rPr>
      </w:pPr>
      <w:r w:rsidRPr="00C2494A">
        <w:rPr>
          <w:rFonts w:ascii="黑体" w:eastAsia="黑体" w:hAnsi="黑体" w:cs="华文细黑" w:hint="eastAsia"/>
          <w:sz w:val="28"/>
          <w:szCs w:val="28"/>
        </w:rPr>
        <w:t>二、2021年培训建议</w:t>
      </w:r>
      <w:r>
        <w:rPr>
          <w:rFonts w:ascii="华文细黑" w:eastAsia="华文细黑" w:hAnsi="华文细黑" w:cs="华文细黑"/>
          <w:sz w:val="28"/>
          <w:szCs w:val="28"/>
        </w:rPr>
        <w:t xml:space="preserve">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>（一）地质、采矿、选矿专业知识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 xml:space="preserve">   是否必要：</w:t>
      </w:r>
      <w:r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  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建议授课内容：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建议或期待授课专家：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>（二）矿产资源储量分类</w:t>
      </w:r>
      <w:r>
        <w:rPr>
          <w:rFonts w:ascii="仿宋_GB2312" w:eastAsia="仿宋_GB2312" w:hAnsi="华文细黑" w:cs="华文细黑" w:hint="eastAsia"/>
          <w:sz w:val="28"/>
          <w:szCs w:val="28"/>
        </w:rPr>
        <w:t>及地质勘查相关</w:t>
      </w:r>
      <w:r w:rsidRPr="00C2494A">
        <w:rPr>
          <w:rFonts w:ascii="仿宋_GB2312" w:eastAsia="仿宋_GB2312" w:hAnsi="华文细黑" w:cs="华文细黑" w:hint="eastAsia"/>
          <w:sz w:val="28"/>
          <w:szCs w:val="28"/>
        </w:rPr>
        <w:t>新标准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 xml:space="preserve">   是否必要：</w:t>
      </w:r>
      <w:r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  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建议授课内容：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建议或期待授课专家：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（三）矿业权管理及矿产资源储量管理相关政策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 xml:space="preserve">   是否必要：</w:t>
      </w:r>
      <w:r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  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lastRenderedPageBreak/>
        <w:t xml:space="preserve">   建议授课内容：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建议或期待授课专家：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（四）矿业权评估管理政策及矿业权评估准则</w:t>
      </w:r>
    </w:p>
    <w:p w:rsidR="005D0EF8" w:rsidRPr="00C2494A" w:rsidRDefault="005D0EF8" w:rsidP="005D0EF8">
      <w:pPr>
        <w:spacing w:line="360" w:lineRule="auto"/>
        <w:ind w:firstLineChars="150" w:firstLine="420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是否必要：</w:t>
      </w:r>
      <w:r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   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建议授课内容：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建议或期待授课专家：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（五）矿业权评估实务及案例分析</w:t>
      </w:r>
    </w:p>
    <w:p w:rsidR="005D0EF8" w:rsidRPr="00C2494A" w:rsidRDefault="005D0EF8" w:rsidP="005D0EF8">
      <w:pPr>
        <w:spacing w:line="360" w:lineRule="auto"/>
        <w:ind w:firstLineChars="150" w:firstLine="420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是否必要：</w:t>
      </w:r>
      <w:r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   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建议授课内容：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建议或期待授课专家：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（六）矿业权评估涉及的财务与会计知识</w:t>
      </w:r>
    </w:p>
    <w:p w:rsidR="005D0EF8" w:rsidRPr="00C2494A" w:rsidRDefault="005D0EF8" w:rsidP="005D0EF8">
      <w:pPr>
        <w:spacing w:line="360" w:lineRule="auto"/>
        <w:ind w:firstLineChars="150" w:firstLine="420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是否必要：</w:t>
      </w:r>
      <w:r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   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建议授课内容：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建议或期待授课专家：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（七）矿业权评估引用其他专业报告</w:t>
      </w:r>
    </w:p>
    <w:p w:rsidR="005D0EF8" w:rsidRPr="00C2494A" w:rsidRDefault="005D0EF8" w:rsidP="005D0EF8">
      <w:pPr>
        <w:spacing w:line="360" w:lineRule="auto"/>
        <w:ind w:firstLineChars="150" w:firstLine="420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是否必要：</w:t>
      </w:r>
      <w:r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   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建议授课内容：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建议或期待授课专家：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（八）矿业权评估报告披露</w:t>
      </w:r>
    </w:p>
    <w:p w:rsidR="005D0EF8" w:rsidRPr="00C2494A" w:rsidRDefault="005D0EF8" w:rsidP="005D0EF8">
      <w:pPr>
        <w:spacing w:line="360" w:lineRule="auto"/>
        <w:ind w:firstLineChars="150" w:firstLine="420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是否必要：</w:t>
      </w:r>
      <w:r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   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建议授课内容：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建议或期待授课专家：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lastRenderedPageBreak/>
        <w:t>（九）矿业权评估报告档案及工作底稿管理</w:t>
      </w:r>
    </w:p>
    <w:p w:rsidR="005D0EF8" w:rsidRPr="00C2494A" w:rsidRDefault="005D0EF8" w:rsidP="005D0EF8">
      <w:pPr>
        <w:spacing w:line="360" w:lineRule="auto"/>
        <w:ind w:firstLineChars="150" w:firstLine="420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是否必要：</w:t>
      </w:r>
      <w:r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   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建议授课内容：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建议或期待授课专家：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（十）矿业权评估执业风险与防控</w:t>
      </w:r>
    </w:p>
    <w:p w:rsidR="005D0EF8" w:rsidRPr="00C2494A" w:rsidRDefault="005D0EF8" w:rsidP="005D0EF8">
      <w:pPr>
        <w:spacing w:line="360" w:lineRule="auto"/>
        <w:ind w:firstLineChars="150" w:firstLine="420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是否必要：</w:t>
      </w:r>
      <w:r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   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建议授课内容：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建议或期待授课专家：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  <w:r w:rsidRPr="00433648">
        <w:rPr>
          <w:rFonts w:ascii="仿宋_GB2312" w:eastAsia="仿宋_GB2312" w:hAnsi="华文细黑" w:cs="华文细黑" w:hint="eastAsia"/>
          <w:sz w:val="28"/>
          <w:szCs w:val="28"/>
        </w:rPr>
        <w:t>（十一）</w:t>
      </w:r>
      <w:r>
        <w:rPr>
          <w:rFonts w:ascii="仿宋_GB2312" w:eastAsia="仿宋_GB2312" w:hAnsi="华文细黑" w:cs="华文细黑" w:hint="eastAsia"/>
          <w:sz w:val="28"/>
          <w:szCs w:val="28"/>
        </w:rPr>
        <w:t>矿业权评估尽职调查（现场调查）专题</w:t>
      </w:r>
    </w:p>
    <w:p w:rsidR="005D0EF8" w:rsidRPr="00C2494A" w:rsidRDefault="005D0EF8" w:rsidP="005D0EF8">
      <w:pPr>
        <w:spacing w:line="360" w:lineRule="auto"/>
        <w:ind w:firstLineChars="150" w:firstLine="420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是否必要：</w:t>
      </w:r>
      <w:r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   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建议授课内容：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建议或期待授课专家：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（十二）矿业权出让收益评估专题</w:t>
      </w:r>
    </w:p>
    <w:p w:rsidR="005D0EF8" w:rsidRPr="00C2494A" w:rsidRDefault="005D0EF8" w:rsidP="005D0EF8">
      <w:pPr>
        <w:spacing w:line="360" w:lineRule="auto"/>
        <w:ind w:firstLineChars="150" w:firstLine="420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是否必要：</w:t>
      </w:r>
      <w:r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   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建议授课内容：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建议或期待授课专家：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（十三）矿业权评估新业务专题</w:t>
      </w:r>
    </w:p>
    <w:p w:rsidR="005D0EF8" w:rsidRPr="00C2494A" w:rsidRDefault="005D0EF8" w:rsidP="005D0EF8">
      <w:pPr>
        <w:spacing w:line="360" w:lineRule="auto"/>
        <w:ind w:firstLineChars="150" w:firstLine="420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是否必要：</w:t>
      </w:r>
      <w:r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   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建议授课内容：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建议或期待授课专家：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（十四）矿业权评估相关法律法规知识</w:t>
      </w:r>
    </w:p>
    <w:p w:rsidR="005D0EF8" w:rsidRPr="00C2494A" w:rsidRDefault="005D0EF8" w:rsidP="005D0EF8">
      <w:pPr>
        <w:spacing w:line="360" w:lineRule="auto"/>
        <w:ind w:firstLineChars="150" w:firstLine="420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是否必要：</w:t>
      </w:r>
      <w:r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   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lastRenderedPageBreak/>
        <w:t xml:space="preserve">   建议授课内容：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建议或期待授课专家：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（十五）矿业形势及行业发展</w:t>
      </w:r>
    </w:p>
    <w:p w:rsidR="005D0EF8" w:rsidRPr="00C2494A" w:rsidRDefault="005D0EF8" w:rsidP="005D0EF8">
      <w:pPr>
        <w:spacing w:line="360" w:lineRule="auto"/>
        <w:ind w:firstLineChars="150" w:firstLine="420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是否必要：</w:t>
      </w:r>
      <w:r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   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建议授课内容：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建议或期待授课专家：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（十六）矿业资本市场相关知识</w:t>
      </w:r>
    </w:p>
    <w:p w:rsidR="005D0EF8" w:rsidRPr="00C2494A" w:rsidRDefault="005D0EF8" w:rsidP="005D0EF8">
      <w:pPr>
        <w:spacing w:line="360" w:lineRule="auto"/>
        <w:ind w:firstLineChars="150" w:firstLine="420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是否必要：</w:t>
      </w:r>
      <w:r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   </w:t>
      </w:r>
    </w:p>
    <w:p w:rsidR="005D0EF8" w:rsidRPr="00C2494A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建议授课内容：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  <w:u w:val="single"/>
        </w:rPr>
      </w:pPr>
      <w:r w:rsidRPr="00C2494A">
        <w:rPr>
          <w:rFonts w:ascii="仿宋_GB2312" w:eastAsia="仿宋_GB2312" w:hAnsi="华文细黑" w:cs="华文细黑" w:hint="eastAsia"/>
          <w:sz w:val="28"/>
          <w:szCs w:val="28"/>
        </w:rPr>
        <w:t xml:space="preserve">   建议或期待授课专家：</w:t>
      </w:r>
      <w:r w:rsidRPr="00C2494A">
        <w:rPr>
          <w:rFonts w:ascii="仿宋_GB2312" w:eastAsia="仿宋_GB2312" w:hAnsi="华文细黑" w:cs="华文细黑" w:hint="eastAsia"/>
          <w:sz w:val="28"/>
          <w:szCs w:val="28"/>
          <w:u w:val="single"/>
        </w:rPr>
        <w:t xml:space="preserve">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  <w:r>
        <w:rPr>
          <w:rFonts w:ascii="仿宋_GB2312" w:eastAsia="仿宋_GB2312" w:hAnsi="华文细黑" w:cs="华文细黑" w:hint="eastAsia"/>
          <w:sz w:val="28"/>
          <w:szCs w:val="28"/>
        </w:rPr>
        <w:t>（十七）其他意见建议</w:t>
      </w:r>
    </w:p>
    <w:p w:rsidR="005D0EF8" w:rsidRDefault="005D0EF8" w:rsidP="005D0EF8">
      <w:pPr>
        <w:spacing w:line="360" w:lineRule="auto"/>
        <w:jc w:val="left"/>
        <w:rPr>
          <w:rFonts w:ascii="华文细黑" w:eastAsia="华文细黑" w:hAnsi="华文细黑" w:cs="华文细黑"/>
          <w:sz w:val="28"/>
          <w:szCs w:val="28"/>
          <w:u w:val="single"/>
        </w:rPr>
      </w:pPr>
      <w:r>
        <w:rPr>
          <w:rFonts w:ascii="华文细黑" w:eastAsia="华文细黑" w:hAnsi="华文细黑" w:cs="华文细黑" w:hint="eastAsia"/>
          <w:sz w:val="28"/>
          <w:szCs w:val="28"/>
          <w:u w:val="single"/>
        </w:rPr>
        <w:t xml:space="preserve">                 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华文细黑" w:eastAsia="华文细黑" w:hAnsi="华文细黑" w:cs="华文细黑"/>
          <w:sz w:val="28"/>
          <w:szCs w:val="28"/>
          <w:u w:val="single"/>
        </w:rPr>
      </w:pPr>
      <w:r>
        <w:rPr>
          <w:rFonts w:ascii="华文细黑" w:eastAsia="华文细黑" w:hAnsi="华文细黑" w:cs="华文细黑" w:hint="eastAsia"/>
          <w:sz w:val="28"/>
          <w:szCs w:val="28"/>
          <w:u w:val="single"/>
        </w:rPr>
        <w:t xml:space="preserve">                                                                                         </w:t>
      </w:r>
    </w:p>
    <w:p w:rsidR="005D0EF8" w:rsidRDefault="005D0EF8" w:rsidP="005D0EF8">
      <w:pPr>
        <w:spacing w:line="360" w:lineRule="auto"/>
        <w:jc w:val="left"/>
        <w:rPr>
          <w:rFonts w:ascii="华文细黑" w:eastAsia="华文细黑" w:hAnsi="华文细黑" w:cs="华文细黑"/>
          <w:sz w:val="28"/>
          <w:szCs w:val="28"/>
          <w:u w:val="single"/>
        </w:rPr>
      </w:pPr>
      <w:r>
        <w:rPr>
          <w:rFonts w:ascii="华文细黑" w:eastAsia="华文细黑" w:hAnsi="华文细黑" w:cs="华文细黑" w:hint="eastAsia"/>
          <w:sz w:val="28"/>
          <w:szCs w:val="28"/>
          <w:u w:val="single"/>
        </w:rPr>
        <w:t xml:space="preserve">                                                             </w:t>
      </w:r>
    </w:p>
    <w:p w:rsidR="005D0EF8" w:rsidRPr="00433648" w:rsidRDefault="005D0EF8" w:rsidP="005D0EF8">
      <w:pPr>
        <w:spacing w:line="360" w:lineRule="auto"/>
        <w:jc w:val="left"/>
        <w:rPr>
          <w:rFonts w:ascii="仿宋_GB2312" w:eastAsia="仿宋_GB2312" w:hAnsi="华文细黑" w:cs="华文细黑"/>
          <w:sz w:val="28"/>
          <w:szCs w:val="28"/>
        </w:rPr>
      </w:pPr>
    </w:p>
    <w:p w:rsidR="005D0EF8" w:rsidRDefault="005D0EF8" w:rsidP="005D0EF8">
      <w:pPr>
        <w:spacing w:line="360" w:lineRule="auto"/>
        <w:ind w:firstLineChars="150" w:firstLine="420"/>
        <w:jc w:val="left"/>
        <w:rPr>
          <w:rFonts w:ascii="华文细黑" w:eastAsia="华文细黑" w:hAnsi="华文细黑" w:cs="华文细黑"/>
          <w:sz w:val="28"/>
          <w:szCs w:val="28"/>
          <w:u w:val="single"/>
        </w:rPr>
      </w:pPr>
    </w:p>
    <w:p w:rsidR="00FF5BDB" w:rsidRDefault="00FF5BDB"/>
    <w:sectPr w:rsidR="00FF5BDB" w:rsidSect="00FF5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0EF8"/>
    <w:rsid w:val="005D0EF8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2020-12-30T06:54:00Z</dcterms:created>
  <dcterms:modified xsi:type="dcterms:W3CDTF">2020-12-30T06:55:00Z</dcterms:modified>
</cp:coreProperties>
</file>